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5504"/>
      </w:tblGrid>
      <w:tr w:rsidR="00E45403" w14:paraId="5A5D5556" w14:textId="77777777" w:rsidTr="00E45403">
        <w:trPr>
          <w:trHeight w:val="2268"/>
        </w:trPr>
        <w:tc>
          <w:tcPr>
            <w:tcW w:w="4278" w:type="dxa"/>
            <w:tcBorders>
              <w:top w:val="nil"/>
              <w:left w:val="nil"/>
              <w:bottom w:val="nil"/>
              <w:right w:val="nil"/>
            </w:tcBorders>
          </w:tcPr>
          <w:p w14:paraId="6F4D3466" w14:textId="77777777" w:rsidR="00E45403" w:rsidRDefault="00E45403">
            <w:pPr>
              <w:spacing w:after="0" w:line="240" w:lineRule="auto"/>
              <w:jc w:val="center"/>
            </w:pPr>
            <w:r>
              <w:t xml:space="preserve">ỦY BAN NHÂN DÂN </w:t>
            </w:r>
          </w:p>
          <w:p w14:paraId="7FE01E7E" w14:textId="77777777" w:rsidR="00E45403" w:rsidRDefault="00E45403">
            <w:pPr>
              <w:spacing w:after="0" w:line="240" w:lineRule="auto"/>
              <w:jc w:val="center"/>
            </w:pPr>
            <w:r>
              <w:t>THÀNH PHỐ THỦ ĐỨC</w:t>
            </w:r>
          </w:p>
          <w:p w14:paraId="53FEC846" w14:textId="77777777" w:rsidR="00E45403" w:rsidRDefault="00E45403">
            <w:pPr>
              <w:spacing w:after="0" w:line="240" w:lineRule="auto"/>
              <w:jc w:val="center"/>
              <w:rPr>
                <w:b/>
              </w:rPr>
            </w:pPr>
            <w:r>
              <w:rPr>
                <w:b/>
              </w:rPr>
              <w:t>PHÒNG GIÁO DỤC VÀ ĐÀO TẠO</w:t>
            </w:r>
          </w:p>
          <w:p w14:paraId="7056130C" w14:textId="77777777" w:rsidR="00E45403" w:rsidRDefault="00E45403">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14:anchorId="6DB07993" wp14:editId="2634F976">
                      <wp:simplePos x="0" y="0"/>
                      <wp:positionH relativeFrom="column">
                        <wp:posOffset>775335</wp:posOffset>
                      </wp:positionH>
                      <wp:positionV relativeFrom="paragraph">
                        <wp:posOffset>1905</wp:posOffset>
                      </wp:positionV>
                      <wp:extent cx="1114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6E343" id="_x0000_t32" coordsize="21600,21600" o:spt="32" o:oned="t" path="m,l21600,21600e" filled="f">
                      <v:path arrowok="t" fillok="f" o:connecttype="none"/>
                      <o:lock v:ext="edit" shapetype="t"/>
                    </v:shapetype>
                    <v:shape id="Straight Arrow Connector 2" o:spid="_x0000_s1026" type="#_x0000_t32" style="position:absolute;margin-left:61.05pt;margin-top:.15pt;width:8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"/>
                  </w:pict>
                </mc:Fallback>
              </mc:AlternateContent>
            </w:r>
          </w:p>
          <w:p w14:paraId="433B4294" w14:textId="7B8C713D" w:rsidR="00E45403" w:rsidRPr="007F71F8" w:rsidRDefault="00E45403" w:rsidP="007F71F8">
            <w:pPr>
              <w:spacing w:after="0" w:line="240" w:lineRule="auto"/>
              <w:jc w:val="center"/>
              <w:rPr>
                <w:sz w:val="26"/>
                <w:szCs w:val="26"/>
              </w:rPr>
            </w:pPr>
            <w:r>
              <w:rPr>
                <w:sz w:val="26"/>
                <w:szCs w:val="26"/>
              </w:rPr>
              <w:t xml:space="preserve">Số: </w:t>
            </w:r>
            <w:r w:rsidR="00EA59D2">
              <w:rPr>
                <w:sz w:val="26"/>
                <w:szCs w:val="26"/>
              </w:rPr>
              <w:t>1650</w:t>
            </w:r>
            <w:r>
              <w:rPr>
                <w:sz w:val="26"/>
                <w:szCs w:val="26"/>
              </w:rPr>
              <w:t>/</w:t>
            </w:r>
            <w:r w:rsidR="00DA1B47">
              <w:rPr>
                <w:sz w:val="26"/>
                <w:szCs w:val="26"/>
              </w:rPr>
              <w:t>TB-</w:t>
            </w:r>
            <w:r>
              <w:rPr>
                <w:sz w:val="26"/>
                <w:szCs w:val="26"/>
              </w:rPr>
              <w:t>GDĐ</w:t>
            </w:r>
            <w:r w:rsidR="007F71F8">
              <w:rPr>
                <w:sz w:val="26"/>
                <w:szCs w:val="26"/>
              </w:rPr>
              <w:t>T</w:t>
            </w:r>
          </w:p>
        </w:tc>
        <w:tc>
          <w:tcPr>
            <w:tcW w:w="5504" w:type="dxa"/>
            <w:tcBorders>
              <w:top w:val="nil"/>
              <w:left w:val="nil"/>
              <w:bottom w:val="nil"/>
              <w:right w:val="nil"/>
            </w:tcBorders>
          </w:tcPr>
          <w:p w14:paraId="537601C1" w14:textId="77777777" w:rsidR="00E45403" w:rsidRDefault="00E45403">
            <w:pPr>
              <w:spacing w:after="0" w:line="240" w:lineRule="auto"/>
              <w:ind w:left="-84"/>
              <w:jc w:val="center"/>
              <w:rPr>
                <w:b/>
              </w:rPr>
            </w:pPr>
            <w:r>
              <w:rPr>
                <w:b/>
              </w:rPr>
              <w:t xml:space="preserve">CỘNG HÒA XÃ HỘI CHỦ NGHĨA VIỆT </w:t>
            </w:r>
            <w:smartTag w:uri="urn:schemas-microsoft-com:office:smarttags" w:element="place">
              <w:smartTag w:uri="urn:schemas-microsoft-com:office:smarttags" w:element="country-region">
                <w:r>
                  <w:rPr>
                    <w:b/>
                  </w:rPr>
                  <w:t>NAM</w:t>
                </w:r>
              </w:smartTag>
            </w:smartTag>
          </w:p>
          <w:p w14:paraId="712E28B8" w14:textId="77777777" w:rsidR="00E45403" w:rsidRDefault="00E45403">
            <w:pPr>
              <w:spacing w:after="0" w:line="240" w:lineRule="auto"/>
              <w:jc w:val="center"/>
              <w:rPr>
                <w:b/>
              </w:rPr>
            </w:pPr>
            <w:r>
              <w:rPr>
                <w:b/>
              </w:rPr>
              <w:t>Độc lập – Tự do – Hạnh phúc</w:t>
            </w:r>
          </w:p>
          <w:p w14:paraId="12DD125C" w14:textId="77777777" w:rsidR="00E45403" w:rsidRDefault="00E45403">
            <w:pPr>
              <w:spacing w:after="0" w:line="240" w:lineRule="auto"/>
              <w:jc w:val="center"/>
              <w:rPr>
                <w:b/>
              </w:rPr>
            </w:pPr>
            <w:r>
              <w:rPr>
                <w:noProof/>
              </w:rPr>
              <mc:AlternateContent>
                <mc:Choice Requires="wps">
                  <w:drawing>
                    <wp:anchor distT="4294967294" distB="4294967294" distL="114300" distR="114300" simplePos="0" relativeHeight="251660288" behindDoc="0" locked="0" layoutInCell="1" allowOverlap="1" wp14:anchorId="5952DD7C" wp14:editId="5B07D209">
                      <wp:simplePos x="0" y="0"/>
                      <wp:positionH relativeFrom="column">
                        <wp:posOffset>704215</wp:posOffset>
                      </wp:positionH>
                      <wp:positionV relativeFrom="paragraph">
                        <wp:posOffset>22860</wp:posOffset>
                      </wp:positionV>
                      <wp:extent cx="1914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834D" id="Straight Arrow Connector 1" o:spid="_x0000_s1026" type="#_x0000_t32" style="position:absolute;margin-left:55.45pt;margin-top:1.8pt;width:150.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gh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"/>
                  </w:pict>
                </mc:Fallback>
              </mc:AlternateContent>
            </w:r>
            <w:r>
              <w:rPr>
                <w:b/>
                <w:lang w:val="en-SG"/>
              </w:rPr>
              <w:t xml:space="preserve"> </w:t>
            </w:r>
          </w:p>
          <w:p w14:paraId="4615FC1C" w14:textId="77777777" w:rsidR="00E45403" w:rsidRDefault="00E45403">
            <w:pPr>
              <w:spacing w:after="0" w:line="240" w:lineRule="auto"/>
              <w:jc w:val="center"/>
              <w:rPr>
                <w:i/>
                <w:sz w:val="26"/>
                <w:szCs w:val="26"/>
              </w:rPr>
            </w:pPr>
          </w:p>
          <w:p w14:paraId="547589D9" w14:textId="7962C8CC" w:rsidR="00E45403" w:rsidRDefault="00E45403">
            <w:pPr>
              <w:spacing w:after="0" w:line="240" w:lineRule="auto"/>
              <w:rPr>
                <w:b/>
              </w:rPr>
            </w:pPr>
            <w:r>
              <w:rPr>
                <w:i/>
                <w:sz w:val="26"/>
                <w:szCs w:val="26"/>
              </w:rPr>
              <w:t xml:space="preserve">Thành phố Thủ Đức, ngày  </w:t>
            </w:r>
            <w:r w:rsidR="00EA59D2">
              <w:rPr>
                <w:i/>
                <w:sz w:val="26"/>
                <w:szCs w:val="26"/>
              </w:rPr>
              <w:t>02</w:t>
            </w:r>
            <w:r>
              <w:rPr>
                <w:i/>
                <w:sz w:val="26"/>
                <w:szCs w:val="26"/>
              </w:rPr>
              <w:t xml:space="preserve"> tháng  </w:t>
            </w:r>
            <w:r w:rsidR="00EA59D2">
              <w:rPr>
                <w:i/>
                <w:sz w:val="26"/>
                <w:szCs w:val="26"/>
              </w:rPr>
              <w:t>9</w:t>
            </w:r>
            <w:r>
              <w:rPr>
                <w:i/>
                <w:sz w:val="26"/>
                <w:szCs w:val="26"/>
              </w:rPr>
              <w:t xml:space="preserve">   năm 2024</w:t>
            </w:r>
          </w:p>
          <w:p w14:paraId="3C363534" w14:textId="77777777" w:rsidR="00E45403" w:rsidRDefault="00E45403">
            <w:pPr>
              <w:spacing w:after="0" w:line="240" w:lineRule="auto"/>
              <w:jc w:val="center"/>
              <w:rPr>
                <w:b/>
              </w:rPr>
            </w:pPr>
          </w:p>
          <w:p w14:paraId="06A3F0E6" w14:textId="77777777" w:rsidR="00E45403" w:rsidRPr="007F71F8" w:rsidRDefault="00E45403">
            <w:pPr>
              <w:spacing w:after="0" w:line="240" w:lineRule="auto"/>
              <w:rPr>
                <w:sz w:val="16"/>
                <w:szCs w:val="16"/>
              </w:rPr>
            </w:pPr>
          </w:p>
        </w:tc>
      </w:tr>
    </w:tbl>
    <w:p w14:paraId="3D24AB15" w14:textId="6DFA1FA8" w:rsidR="00DA1B47" w:rsidRPr="008B5312" w:rsidRDefault="00DA1B47" w:rsidP="008B5312">
      <w:pPr>
        <w:spacing w:after="0" w:line="240" w:lineRule="auto"/>
        <w:ind w:firstLine="720"/>
        <w:jc w:val="center"/>
        <w:rPr>
          <w:b/>
          <w:bCs/>
          <w:sz w:val="28"/>
          <w:szCs w:val="28"/>
        </w:rPr>
      </w:pPr>
      <w:r w:rsidRPr="008B5312">
        <w:rPr>
          <w:b/>
          <w:bCs/>
          <w:sz w:val="28"/>
          <w:szCs w:val="28"/>
        </w:rPr>
        <w:t>THÔNG BÁO</w:t>
      </w:r>
    </w:p>
    <w:p w14:paraId="2F9D5FE7" w14:textId="76D8C3BB" w:rsidR="00DA1B47" w:rsidRPr="00C61934" w:rsidRDefault="00DA1B47" w:rsidP="008B5312">
      <w:pPr>
        <w:spacing w:after="0" w:line="240" w:lineRule="auto"/>
        <w:ind w:firstLine="720"/>
        <w:jc w:val="center"/>
        <w:rPr>
          <w:sz w:val="28"/>
          <w:szCs w:val="28"/>
        </w:rPr>
      </w:pPr>
      <w:r w:rsidRPr="00C61934">
        <w:rPr>
          <w:sz w:val="28"/>
          <w:szCs w:val="28"/>
        </w:rPr>
        <w:t>Về tham gia tập huấn công tác tổ chức tiêm chủng vắc xin phòng, chống dịch bệnh Sởi tại các cơ sở giáo dục</w:t>
      </w:r>
      <w:r w:rsidR="000A4143">
        <w:rPr>
          <w:sz w:val="28"/>
          <w:szCs w:val="28"/>
        </w:rPr>
        <w:t xml:space="preserve"> </w:t>
      </w:r>
    </w:p>
    <w:p w14:paraId="2F27AA0F" w14:textId="252F535A" w:rsidR="00DA1B47" w:rsidRDefault="008B5312" w:rsidP="00DA1B47">
      <w:pPr>
        <w:spacing w:after="0" w:line="360" w:lineRule="auto"/>
        <w:ind w:firstLine="720"/>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239D694E" wp14:editId="6166C4EA">
                <wp:simplePos x="0" y="0"/>
                <wp:positionH relativeFrom="column">
                  <wp:posOffset>2501273</wp:posOffset>
                </wp:positionH>
                <wp:positionV relativeFrom="paragraph">
                  <wp:posOffset>11812</wp:posOffset>
                </wp:positionV>
                <wp:extent cx="11645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645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5C9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95pt,.95pt" to="28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" strokecolor="black [3213]" strokeweight=".5pt">
                <v:stroke joinstyle="miter"/>
              </v:line>
            </w:pict>
          </mc:Fallback>
        </mc:AlternateContent>
      </w:r>
    </w:p>
    <w:p w14:paraId="5524CD57" w14:textId="77777777" w:rsidR="008B5312" w:rsidRPr="00962A7D" w:rsidRDefault="00F00F4B" w:rsidP="00CC5322">
      <w:pPr>
        <w:spacing w:after="0" w:line="360" w:lineRule="auto"/>
        <w:ind w:firstLine="720"/>
        <w:jc w:val="both"/>
        <w:rPr>
          <w:sz w:val="28"/>
          <w:szCs w:val="28"/>
        </w:rPr>
      </w:pPr>
      <w:r w:rsidRPr="00962A7D">
        <w:rPr>
          <w:sz w:val="28"/>
          <w:szCs w:val="28"/>
        </w:rPr>
        <w:t xml:space="preserve">Căn cứ </w:t>
      </w:r>
      <w:r w:rsidR="008B5312" w:rsidRPr="00962A7D">
        <w:rPr>
          <w:sz w:val="28"/>
          <w:szCs w:val="28"/>
        </w:rPr>
        <w:t>Công văn số 5486/SGDĐT-CTTT ngày 31 tháng 8 năm 2024 của Sở Giáo dục và Đào tạo về việc cử nhân sự tham gia tập huấn công tác tổ chức tiêm chủng vắc xin phòng, chống dịch bệnh Sởi tại các cơ sở giáo dục,</w:t>
      </w:r>
    </w:p>
    <w:p w14:paraId="5F28AED3" w14:textId="343AAD86" w:rsidR="00C61934" w:rsidRPr="00962A7D" w:rsidRDefault="00E45403" w:rsidP="00C61934">
      <w:pPr>
        <w:spacing w:after="0" w:line="360" w:lineRule="auto"/>
        <w:ind w:firstLine="720"/>
        <w:jc w:val="both"/>
        <w:rPr>
          <w:sz w:val="28"/>
          <w:szCs w:val="28"/>
        </w:rPr>
      </w:pPr>
      <w:r w:rsidRPr="00962A7D">
        <w:rPr>
          <w:sz w:val="28"/>
          <w:szCs w:val="28"/>
        </w:rPr>
        <w:t xml:space="preserve">Phòng Giáo dục và Đào tạo </w:t>
      </w:r>
      <w:r w:rsidR="00C61934" w:rsidRPr="00962A7D">
        <w:rPr>
          <w:sz w:val="28"/>
          <w:szCs w:val="28"/>
        </w:rPr>
        <w:t>thông báo đến thủ trưởng</w:t>
      </w:r>
      <w:r w:rsidRPr="00962A7D">
        <w:rPr>
          <w:sz w:val="28"/>
          <w:szCs w:val="28"/>
        </w:rPr>
        <w:t xml:space="preserve"> các </w:t>
      </w:r>
      <w:r w:rsidR="00860C17">
        <w:rPr>
          <w:sz w:val="28"/>
          <w:szCs w:val="28"/>
        </w:rPr>
        <w:t>cơ sở giáo dục mầm non và tiểu học</w:t>
      </w:r>
      <w:r w:rsidR="00880223" w:rsidRPr="00962A7D">
        <w:rPr>
          <w:sz w:val="28"/>
          <w:szCs w:val="28"/>
        </w:rPr>
        <w:t xml:space="preserve"> thực hiện</w:t>
      </w:r>
      <w:r w:rsidRPr="00962A7D">
        <w:rPr>
          <w:sz w:val="28"/>
          <w:szCs w:val="28"/>
        </w:rPr>
        <w:t xml:space="preserve"> như sau:</w:t>
      </w:r>
      <w:r w:rsidR="00C61934" w:rsidRPr="00962A7D">
        <w:rPr>
          <w:sz w:val="28"/>
          <w:szCs w:val="28"/>
        </w:rPr>
        <w:t xml:space="preserve"> </w:t>
      </w:r>
    </w:p>
    <w:p w14:paraId="54DF0580" w14:textId="77777777" w:rsidR="00C61934" w:rsidRPr="00962A7D" w:rsidRDefault="00C61934" w:rsidP="00C61934">
      <w:pPr>
        <w:spacing w:after="0" w:line="360" w:lineRule="auto"/>
        <w:ind w:firstLine="720"/>
        <w:jc w:val="both"/>
        <w:rPr>
          <w:sz w:val="28"/>
          <w:szCs w:val="28"/>
        </w:rPr>
      </w:pPr>
      <w:r w:rsidRPr="00962A7D">
        <w:rPr>
          <w:b/>
          <w:bCs/>
          <w:sz w:val="28"/>
          <w:szCs w:val="28"/>
        </w:rPr>
        <w:t>1.</w:t>
      </w:r>
      <w:r w:rsidRPr="00962A7D">
        <w:rPr>
          <w:sz w:val="28"/>
          <w:szCs w:val="28"/>
        </w:rPr>
        <w:t xml:space="preserve"> Thời gian tập huấn: </w:t>
      </w:r>
      <w:r w:rsidRPr="00962A7D">
        <w:rPr>
          <w:b/>
          <w:bCs/>
          <w:i/>
          <w:iCs/>
          <w:sz w:val="28"/>
          <w:szCs w:val="28"/>
        </w:rPr>
        <w:t>Từ 8h00 đến 11h30, ngày 04/9/2024 (Thứ Tư)</w:t>
      </w:r>
      <w:r w:rsidRPr="00962A7D">
        <w:rPr>
          <w:sz w:val="28"/>
          <w:szCs w:val="28"/>
        </w:rPr>
        <w:t>.</w:t>
      </w:r>
    </w:p>
    <w:p w14:paraId="6DA956F5" w14:textId="0EAE2E8D" w:rsidR="00C61934" w:rsidRPr="00962A7D" w:rsidRDefault="00C61934" w:rsidP="00C61934">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2.</w:t>
      </w:r>
      <w:r w:rsidRPr="00962A7D">
        <w:rPr>
          <w:rStyle w:val="fontstyle01"/>
          <w:rFonts w:ascii="Times New Roman" w:hAnsi="Times New Roman"/>
          <w:color w:val="auto"/>
        </w:rPr>
        <w:t xml:space="preserve"> Đối tượng tham gia tập huấn: Đại diện Ban Giám hiệu, nhân viên y tế các cơ sở giáo dục </w:t>
      </w:r>
      <w:r w:rsidR="00183362">
        <w:rPr>
          <w:rStyle w:val="fontstyle01"/>
          <w:rFonts w:ascii="Times New Roman" w:hAnsi="Times New Roman"/>
          <w:color w:val="auto"/>
        </w:rPr>
        <w:t xml:space="preserve">mầm non và tiểu học (công lập và ngoài công lập) </w:t>
      </w:r>
      <w:r w:rsidRPr="00962A7D">
        <w:rPr>
          <w:rStyle w:val="fontstyle01"/>
          <w:rFonts w:ascii="Times New Roman" w:hAnsi="Times New Roman"/>
          <w:color w:val="auto"/>
        </w:rPr>
        <w:t>trên địa bàn thành phố Thủ Đức.</w:t>
      </w:r>
    </w:p>
    <w:p w14:paraId="78B04B53" w14:textId="6892FEA4" w:rsidR="00104961" w:rsidRPr="00962A7D" w:rsidRDefault="00C61934" w:rsidP="00C61934">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3.</w:t>
      </w:r>
      <w:r w:rsidRPr="00962A7D">
        <w:rPr>
          <w:rStyle w:val="fontstyle01"/>
          <w:rFonts w:ascii="Times New Roman" w:hAnsi="Times New Roman"/>
          <w:color w:val="auto"/>
        </w:rPr>
        <w:t xml:space="preserve"> Hình thức tập huấn: Tham gia trực tuyến </w:t>
      </w:r>
      <w:r w:rsidR="00982B3B" w:rsidRPr="00962A7D">
        <w:rPr>
          <w:rStyle w:val="fontstyle01"/>
          <w:rFonts w:ascii="Times New Roman" w:hAnsi="Times New Roman"/>
          <w:color w:val="auto"/>
        </w:rPr>
        <w:t>tại đường dẫn:</w:t>
      </w:r>
    </w:p>
    <w:p w14:paraId="09A9253F" w14:textId="1229383F" w:rsidR="00C61934" w:rsidRPr="00962A7D" w:rsidRDefault="00104961" w:rsidP="00C61934">
      <w:pPr>
        <w:spacing w:after="0" w:line="360" w:lineRule="auto"/>
        <w:ind w:firstLine="720"/>
        <w:jc w:val="both"/>
        <w:rPr>
          <w:rStyle w:val="fontstyle01"/>
          <w:rFonts w:ascii="Times New Roman" w:hAnsi="Times New Roman"/>
          <w:color w:val="auto"/>
        </w:rPr>
      </w:pPr>
      <w:r w:rsidRPr="00962A7D">
        <w:rPr>
          <w:i/>
          <w:iCs/>
          <w:sz w:val="28"/>
          <w:szCs w:val="28"/>
        </w:rPr>
        <w:t>https://bit.ly/hopphongchongbenhsoi</w:t>
      </w:r>
      <w:r w:rsidRPr="00962A7D">
        <w:rPr>
          <w:sz w:val="28"/>
          <w:szCs w:val="28"/>
        </w:rPr>
        <w:t xml:space="preserve"> </w:t>
      </w:r>
      <w:r w:rsidR="00C61934" w:rsidRPr="00962A7D">
        <w:rPr>
          <w:rStyle w:val="fontstyle01"/>
          <w:rFonts w:ascii="Times New Roman" w:hAnsi="Times New Roman"/>
          <w:color w:val="auto"/>
        </w:rPr>
        <w:t xml:space="preserve"> </w:t>
      </w:r>
    </w:p>
    <w:p w14:paraId="725E3B32" w14:textId="7A56444F" w:rsidR="008C7D61" w:rsidRPr="00962A7D" w:rsidRDefault="00C61934" w:rsidP="008C7D61">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4.</w:t>
      </w:r>
      <w:r w:rsidRPr="00962A7D">
        <w:rPr>
          <w:rStyle w:val="fontstyle01"/>
          <w:rFonts w:ascii="Times New Roman" w:hAnsi="Times New Roman"/>
          <w:color w:val="auto"/>
        </w:rPr>
        <w:t xml:space="preserve"> Tổ chức thực hiện tại </w:t>
      </w:r>
      <w:r w:rsidR="00EF7896" w:rsidRPr="00962A7D">
        <w:rPr>
          <w:rStyle w:val="fontstyle01"/>
          <w:rFonts w:ascii="Times New Roman" w:hAnsi="Times New Roman"/>
          <w:color w:val="auto"/>
        </w:rPr>
        <w:t>đ</w:t>
      </w:r>
      <w:r w:rsidRPr="00962A7D">
        <w:rPr>
          <w:rStyle w:val="fontstyle01"/>
          <w:rFonts w:ascii="Times New Roman" w:hAnsi="Times New Roman"/>
          <w:color w:val="auto"/>
        </w:rPr>
        <w:t>iểm cầu</w:t>
      </w:r>
      <w:r w:rsidR="00915905" w:rsidRPr="00962A7D">
        <w:rPr>
          <w:rStyle w:val="fontstyle01"/>
          <w:rFonts w:ascii="Times New Roman" w:hAnsi="Times New Roman"/>
          <w:color w:val="auto"/>
        </w:rPr>
        <w:t>:</w:t>
      </w:r>
    </w:p>
    <w:p w14:paraId="2A7B09B0" w14:textId="06FEC558" w:rsidR="008C7D61" w:rsidRPr="00962A7D" w:rsidRDefault="008C7D61" w:rsidP="00915905">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4.1.</w:t>
      </w:r>
      <w:r w:rsidRPr="00962A7D">
        <w:rPr>
          <w:rStyle w:val="fontstyle01"/>
          <w:rFonts w:ascii="Times New Roman" w:hAnsi="Times New Roman"/>
          <w:color w:val="auto"/>
        </w:rPr>
        <w:t xml:space="preserve"> </w:t>
      </w:r>
      <w:r w:rsidR="00915905" w:rsidRPr="00962A7D">
        <w:rPr>
          <w:rStyle w:val="fontstyle01"/>
          <w:rFonts w:ascii="Times New Roman" w:hAnsi="Times New Roman"/>
          <w:color w:val="auto"/>
        </w:rPr>
        <w:t xml:space="preserve">Điểm cầu tại </w:t>
      </w:r>
      <w:r w:rsidR="00C772E6" w:rsidRPr="00962A7D">
        <w:rPr>
          <w:rStyle w:val="fontstyle01"/>
          <w:rFonts w:ascii="Times New Roman" w:hAnsi="Times New Roman"/>
          <w:color w:val="auto"/>
        </w:rPr>
        <w:t>trường THCS Lương Định Của:</w:t>
      </w:r>
      <w:r w:rsidR="00915905" w:rsidRPr="00962A7D">
        <w:rPr>
          <w:rStyle w:val="fontstyle01"/>
          <w:rFonts w:ascii="Times New Roman" w:hAnsi="Times New Roman"/>
          <w:color w:val="auto"/>
        </w:rPr>
        <w:t xml:space="preserve"> </w:t>
      </w:r>
    </w:p>
    <w:p w14:paraId="1ECCFCFB" w14:textId="2A784793" w:rsidR="008C7D61" w:rsidRPr="00962A7D" w:rsidRDefault="008C7D61" w:rsidP="00956879">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xml:space="preserve">- </w:t>
      </w:r>
      <w:r w:rsidR="00915905" w:rsidRPr="00962A7D">
        <w:rPr>
          <w:rStyle w:val="fontstyle01"/>
          <w:rFonts w:ascii="Times New Roman" w:hAnsi="Times New Roman"/>
          <w:color w:val="auto"/>
        </w:rPr>
        <w:t>Các trường mầm non</w:t>
      </w:r>
      <w:r w:rsidR="00956879" w:rsidRPr="00962A7D">
        <w:rPr>
          <w:rStyle w:val="fontstyle01"/>
          <w:rFonts w:ascii="Times New Roman" w:hAnsi="Times New Roman"/>
          <w:color w:val="auto"/>
        </w:rPr>
        <w:t>, nhóm lớp</w:t>
      </w:r>
      <w:r w:rsidR="00915905" w:rsidRPr="00962A7D">
        <w:rPr>
          <w:rStyle w:val="fontstyle01"/>
          <w:rFonts w:ascii="Times New Roman" w:hAnsi="Times New Roman"/>
          <w:color w:val="auto"/>
        </w:rPr>
        <w:t xml:space="preserve"> và tiểu học </w:t>
      </w:r>
      <w:r w:rsidR="00956879" w:rsidRPr="00962A7D">
        <w:rPr>
          <w:rStyle w:val="fontstyle01"/>
          <w:rFonts w:ascii="Times New Roman" w:hAnsi="Times New Roman"/>
          <w:color w:val="auto"/>
        </w:rPr>
        <w:t>thuộc các phường: Thạnh Mỹ Lợi, An Lợi Đông, Cát Lái, Bình Trưng Đông</w:t>
      </w:r>
      <w:r w:rsidR="00A844D7">
        <w:rPr>
          <w:rStyle w:val="fontstyle01"/>
          <w:rFonts w:ascii="Times New Roman" w:hAnsi="Times New Roman"/>
          <w:color w:val="auto"/>
        </w:rPr>
        <w:t>.</w:t>
      </w:r>
    </w:p>
    <w:p w14:paraId="6837F2B7" w14:textId="06EC4D81" w:rsidR="00915905" w:rsidRPr="00962A7D" w:rsidRDefault="008C7D61" w:rsidP="008C7D61">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xml:space="preserve">- Địa chỉ: Số </w:t>
      </w:r>
      <w:r w:rsidR="00956879" w:rsidRPr="00962A7D">
        <w:rPr>
          <w:rStyle w:val="fontstyle01"/>
          <w:rFonts w:ascii="Times New Roman" w:hAnsi="Times New Roman"/>
          <w:color w:val="auto"/>
        </w:rPr>
        <w:t>37</w:t>
      </w:r>
      <w:r w:rsidRPr="00962A7D">
        <w:rPr>
          <w:rStyle w:val="fontstyle01"/>
          <w:rFonts w:ascii="Times New Roman" w:hAnsi="Times New Roman"/>
          <w:color w:val="auto"/>
        </w:rPr>
        <w:t xml:space="preserve">, đường </w:t>
      </w:r>
      <w:r w:rsidR="00956879" w:rsidRPr="00962A7D">
        <w:rPr>
          <w:rStyle w:val="fontstyle01"/>
          <w:rFonts w:ascii="Times New Roman" w:hAnsi="Times New Roman"/>
          <w:color w:val="auto"/>
        </w:rPr>
        <w:t>Lê Hiến Mai</w:t>
      </w:r>
      <w:r w:rsidRPr="00962A7D">
        <w:rPr>
          <w:rStyle w:val="fontstyle01"/>
          <w:rFonts w:ascii="Times New Roman" w:hAnsi="Times New Roman"/>
          <w:color w:val="auto"/>
        </w:rPr>
        <w:t xml:space="preserve">, phường </w:t>
      </w:r>
      <w:r w:rsidR="00956879" w:rsidRPr="00962A7D">
        <w:rPr>
          <w:rStyle w:val="fontstyle01"/>
          <w:rFonts w:ascii="Times New Roman" w:hAnsi="Times New Roman"/>
          <w:color w:val="auto"/>
        </w:rPr>
        <w:t>Thạnh Mỹ L</w:t>
      </w:r>
      <w:r w:rsidR="0027799E" w:rsidRPr="00962A7D">
        <w:rPr>
          <w:rStyle w:val="fontstyle01"/>
          <w:rFonts w:ascii="Times New Roman" w:hAnsi="Times New Roman"/>
          <w:color w:val="auto"/>
        </w:rPr>
        <w:t>ợ</w:t>
      </w:r>
      <w:r w:rsidR="00956879" w:rsidRPr="00962A7D">
        <w:rPr>
          <w:rStyle w:val="fontstyle01"/>
          <w:rFonts w:ascii="Times New Roman" w:hAnsi="Times New Roman"/>
          <w:color w:val="auto"/>
        </w:rPr>
        <w:t>i</w:t>
      </w:r>
      <w:r w:rsidRPr="00962A7D">
        <w:rPr>
          <w:rStyle w:val="fontstyle01"/>
          <w:rFonts w:ascii="Times New Roman" w:hAnsi="Times New Roman"/>
          <w:color w:val="auto"/>
        </w:rPr>
        <w:t>, thành phố Thủ Đức.</w:t>
      </w:r>
    </w:p>
    <w:p w14:paraId="7CEC3555" w14:textId="6F330A0C" w:rsidR="008C7D61" w:rsidRPr="00962A7D" w:rsidRDefault="008C7D61" w:rsidP="008C7D61">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4.2.</w:t>
      </w:r>
      <w:r w:rsidRPr="00962A7D">
        <w:rPr>
          <w:rStyle w:val="fontstyle01"/>
          <w:rFonts w:ascii="Times New Roman" w:hAnsi="Times New Roman"/>
          <w:color w:val="auto"/>
        </w:rPr>
        <w:t xml:space="preserve"> Điểm cầu tại trường THCS Trần Quốc Toản 1:</w:t>
      </w:r>
    </w:p>
    <w:p w14:paraId="14154EDF" w14:textId="28B8CA27" w:rsidR="008C7D61" w:rsidRPr="00962A7D" w:rsidRDefault="008C7D61" w:rsidP="008C7D61">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xml:space="preserve">- Các trường mầm non, nhóm lớp </w:t>
      </w:r>
      <w:r w:rsidR="0027799E" w:rsidRPr="00962A7D">
        <w:rPr>
          <w:rStyle w:val="fontstyle01"/>
          <w:rFonts w:ascii="Times New Roman" w:hAnsi="Times New Roman"/>
          <w:color w:val="auto"/>
        </w:rPr>
        <w:t>và tiểu học</w:t>
      </w:r>
      <w:r w:rsidRPr="00962A7D">
        <w:rPr>
          <w:rStyle w:val="fontstyle01"/>
          <w:rFonts w:ascii="Times New Roman" w:hAnsi="Times New Roman"/>
          <w:color w:val="auto"/>
        </w:rPr>
        <w:t xml:space="preserve"> thuộc các phường: An Phú, An Khánh</w:t>
      </w:r>
      <w:r w:rsidR="0027799E" w:rsidRPr="00962A7D">
        <w:rPr>
          <w:rStyle w:val="fontstyle01"/>
          <w:rFonts w:ascii="Times New Roman" w:hAnsi="Times New Roman"/>
          <w:color w:val="auto"/>
        </w:rPr>
        <w:t xml:space="preserve">, </w:t>
      </w:r>
      <w:r w:rsidR="00EF7896" w:rsidRPr="00962A7D">
        <w:rPr>
          <w:rStyle w:val="fontstyle01"/>
          <w:rFonts w:ascii="Times New Roman" w:hAnsi="Times New Roman"/>
          <w:color w:val="auto"/>
        </w:rPr>
        <w:t xml:space="preserve">Bình Trưng Tây, </w:t>
      </w:r>
      <w:r w:rsidR="0027799E" w:rsidRPr="00962A7D">
        <w:rPr>
          <w:rStyle w:val="fontstyle01"/>
          <w:rFonts w:ascii="Times New Roman" w:hAnsi="Times New Roman"/>
          <w:color w:val="auto"/>
        </w:rPr>
        <w:t>Thảo Điền</w:t>
      </w:r>
      <w:r w:rsidRPr="00962A7D">
        <w:rPr>
          <w:rStyle w:val="fontstyle01"/>
          <w:rFonts w:ascii="Times New Roman" w:hAnsi="Times New Roman"/>
          <w:color w:val="auto"/>
        </w:rPr>
        <w:t>.</w:t>
      </w:r>
    </w:p>
    <w:p w14:paraId="3ED133CD" w14:textId="457D9CE1" w:rsidR="008C7D61" w:rsidRPr="00962A7D" w:rsidRDefault="008C7D61" w:rsidP="008C7D61">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Địa chỉ: Số 2, đường Vũ Tông Phan, phường An Phú, thành phố Thủ Đức.</w:t>
      </w:r>
    </w:p>
    <w:p w14:paraId="7EF82D50" w14:textId="2EC8685B" w:rsidR="008C7D61" w:rsidRPr="00962A7D" w:rsidRDefault="008C7D61" w:rsidP="008C7D61">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4.3.</w:t>
      </w:r>
      <w:r w:rsidRPr="00962A7D">
        <w:rPr>
          <w:rStyle w:val="fontstyle01"/>
          <w:rFonts w:ascii="Times New Roman" w:hAnsi="Times New Roman"/>
          <w:color w:val="auto"/>
        </w:rPr>
        <w:t xml:space="preserve"> Điểm cầu tại trường </w:t>
      </w:r>
      <w:r w:rsidR="00F52075" w:rsidRPr="00962A7D">
        <w:rPr>
          <w:rStyle w:val="fontstyle01"/>
          <w:rFonts w:ascii="Times New Roman" w:hAnsi="Times New Roman"/>
          <w:color w:val="auto"/>
        </w:rPr>
        <w:t>Tiểu học Phước Bình</w:t>
      </w:r>
      <w:r w:rsidRPr="00962A7D">
        <w:rPr>
          <w:rStyle w:val="fontstyle01"/>
          <w:rFonts w:ascii="Times New Roman" w:hAnsi="Times New Roman"/>
          <w:color w:val="auto"/>
        </w:rPr>
        <w:t>:</w:t>
      </w:r>
    </w:p>
    <w:p w14:paraId="0802BD5B" w14:textId="3E465003" w:rsidR="00F52075" w:rsidRPr="00962A7D" w:rsidRDefault="0027799E" w:rsidP="008C7D61">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lastRenderedPageBreak/>
        <w:t xml:space="preserve">- Các trường mầm non, nhóm lớp và tiểu học thuộc các phường: </w:t>
      </w:r>
      <w:r w:rsidR="00F52075" w:rsidRPr="00962A7D">
        <w:rPr>
          <w:rStyle w:val="fontstyle01"/>
          <w:rFonts w:ascii="Times New Roman" w:hAnsi="Times New Roman"/>
          <w:color w:val="auto"/>
        </w:rPr>
        <w:t xml:space="preserve">Phước Bình, Phước Long A, Phước Long B, </w:t>
      </w:r>
      <w:r w:rsidR="000744CB" w:rsidRPr="00962A7D">
        <w:rPr>
          <w:rStyle w:val="fontstyle01"/>
          <w:rFonts w:ascii="Times New Roman" w:hAnsi="Times New Roman"/>
          <w:color w:val="auto"/>
        </w:rPr>
        <w:t>Phú Hữu</w:t>
      </w:r>
      <w:r w:rsidR="00F52075" w:rsidRPr="00962A7D">
        <w:rPr>
          <w:rStyle w:val="fontstyle01"/>
          <w:rFonts w:ascii="Times New Roman" w:hAnsi="Times New Roman"/>
          <w:color w:val="auto"/>
        </w:rPr>
        <w:t>, Tăng Nhơn Phú B</w:t>
      </w:r>
      <w:r w:rsidR="00A844D7">
        <w:rPr>
          <w:rStyle w:val="fontstyle01"/>
          <w:rFonts w:ascii="Times New Roman" w:hAnsi="Times New Roman"/>
          <w:color w:val="auto"/>
        </w:rPr>
        <w:t>.</w:t>
      </w:r>
    </w:p>
    <w:p w14:paraId="082100D3" w14:textId="3CC07CA0" w:rsidR="008C7D61" w:rsidRPr="00962A7D" w:rsidRDefault="00EF7896" w:rsidP="00915905">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Địa chỉ:</w:t>
      </w:r>
      <w:r w:rsidR="00A11C52" w:rsidRPr="00962A7D">
        <w:rPr>
          <w:rStyle w:val="fontstyle01"/>
          <w:rFonts w:ascii="Times New Roman" w:hAnsi="Times New Roman"/>
          <w:color w:val="auto"/>
        </w:rPr>
        <w:t xml:space="preserve"> </w:t>
      </w:r>
      <w:r w:rsidR="00D609E7">
        <w:rPr>
          <w:rStyle w:val="fontstyle01"/>
          <w:rFonts w:ascii="Times New Roman" w:hAnsi="Times New Roman"/>
          <w:color w:val="auto"/>
        </w:rPr>
        <w:t xml:space="preserve">Số </w:t>
      </w:r>
      <w:r w:rsidR="000744CB" w:rsidRPr="00962A7D">
        <w:rPr>
          <w:rStyle w:val="fontstyle01"/>
          <w:rFonts w:ascii="Times New Roman" w:hAnsi="Times New Roman"/>
          <w:color w:val="auto"/>
        </w:rPr>
        <w:t>22, đường 18, phường Phước Bình, thành phố Thủ Đức.</w:t>
      </w:r>
    </w:p>
    <w:p w14:paraId="5B4F2227" w14:textId="0EBE7177" w:rsidR="00EF7896" w:rsidRPr="00962A7D" w:rsidRDefault="00EF7896" w:rsidP="00915905">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4.4.</w:t>
      </w:r>
      <w:r w:rsidRPr="00962A7D">
        <w:rPr>
          <w:rStyle w:val="fontstyle01"/>
          <w:rFonts w:ascii="Times New Roman" w:hAnsi="Times New Roman"/>
          <w:color w:val="auto"/>
        </w:rPr>
        <w:t xml:space="preserve"> Điểm cầu tại trường Tiểu học </w:t>
      </w:r>
      <w:r w:rsidR="00F52075" w:rsidRPr="00962A7D">
        <w:rPr>
          <w:rStyle w:val="fontstyle01"/>
          <w:rFonts w:ascii="Times New Roman" w:hAnsi="Times New Roman"/>
          <w:color w:val="auto"/>
        </w:rPr>
        <w:t>Lê Văn Việt</w:t>
      </w:r>
      <w:r w:rsidRPr="00962A7D">
        <w:rPr>
          <w:rStyle w:val="fontstyle01"/>
          <w:rFonts w:ascii="Times New Roman" w:hAnsi="Times New Roman"/>
          <w:color w:val="auto"/>
        </w:rPr>
        <w:t>:</w:t>
      </w:r>
      <w:r w:rsidR="000744CB" w:rsidRPr="00962A7D">
        <w:rPr>
          <w:rStyle w:val="fontstyle01"/>
          <w:rFonts w:ascii="Times New Roman" w:hAnsi="Times New Roman"/>
          <w:color w:val="auto"/>
        </w:rPr>
        <w:t xml:space="preserve"> </w:t>
      </w:r>
    </w:p>
    <w:p w14:paraId="61A1D8B5" w14:textId="0F8CCA0D" w:rsidR="00A11C52" w:rsidRPr="00962A7D" w:rsidRDefault="00EF7896" w:rsidP="00A11C52">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xml:space="preserve">- Các trường mầm non, nhóm lớp và tiểu học thuộc các phường: Long Trường, Phước Bình, </w:t>
      </w:r>
      <w:r w:rsidR="000744CB" w:rsidRPr="00962A7D">
        <w:rPr>
          <w:rStyle w:val="fontstyle01"/>
          <w:rFonts w:ascii="Times New Roman" w:hAnsi="Times New Roman"/>
          <w:color w:val="auto"/>
        </w:rPr>
        <w:t>Hiệp Phú,</w:t>
      </w:r>
      <w:r w:rsidRPr="00962A7D">
        <w:rPr>
          <w:rStyle w:val="fontstyle01"/>
          <w:rFonts w:ascii="Times New Roman" w:hAnsi="Times New Roman"/>
          <w:color w:val="auto"/>
        </w:rPr>
        <w:t xml:space="preserve"> Trường Thạnh</w:t>
      </w:r>
      <w:r w:rsidR="000744CB" w:rsidRPr="00962A7D">
        <w:rPr>
          <w:rStyle w:val="fontstyle01"/>
          <w:rFonts w:ascii="Times New Roman" w:hAnsi="Times New Roman"/>
          <w:color w:val="auto"/>
        </w:rPr>
        <w:t xml:space="preserve">, </w:t>
      </w:r>
      <w:r w:rsidR="00A11C52" w:rsidRPr="00962A7D">
        <w:rPr>
          <w:rStyle w:val="fontstyle01"/>
          <w:rFonts w:ascii="Times New Roman" w:hAnsi="Times New Roman"/>
          <w:color w:val="auto"/>
        </w:rPr>
        <w:t>Long Bình, Long Thạnh Mỹ, Tăng Nhơn Phú A, Tân Phú</w:t>
      </w:r>
      <w:r w:rsidR="000744CB" w:rsidRPr="00962A7D">
        <w:rPr>
          <w:rStyle w:val="fontstyle01"/>
          <w:rFonts w:ascii="Times New Roman" w:hAnsi="Times New Roman"/>
          <w:color w:val="auto"/>
        </w:rPr>
        <w:t>.</w:t>
      </w:r>
    </w:p>
    <w:p w14:paraId="0616FEFE" w14:textId="2AEE9588" w:rsidR="00A11C52" w:rsidRPr="00962A7D" w:rsidRDefault="000744CB" w:rsidP="00875387">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Địa chỉ:</w:t>
      </w:r>
      <w:r w:rsidR="00875387" w:rsidRPr="00962A7D">
        <w:rPr>
          <w:rStyle w:val="fontstyle01"/>
          <w:rFonts w:ascii="Times New Roman" w:hAnsi="Times New Roman"/>
          <w:color w:val="auto"/>
        </w:rPr>
        <w:t xml:space="preserve"> Số</w:t>
      </w:r>
      <w:r w:rsidRPr="00962A7D">
        <w:rPr>
          <w:rStyle w:val="fontstyle01"/>
          <w:rFonts w:ascii="Times New Roman" w:hAnsi="Times New Roman"/>
          <w:color w:val="auto"/>
        </w:rPr>
        <w:t xml:space="preserve"> </w:t>
      </w:r>
      <w:r w:rsidR="00875387" w:rsidRPr="00962A7D">
        <w:rPr>
          <w:rStyle w:val="fontstyle01"/>
          <w:rFonts w:ascii="Times New Roman" w:hAnsi="Times New Roman"/>
          <w:color w:val="auto"/>
        </w:rPr>
        <w:t>36, đường Man Thiện,  phường Tăng Nhơn phú A</w:t>
      </w:r>
      <w:r w:rsidR="00D77AE5" w:rsidRPr="00962A7D">
        <w:rPr>
          <w:rStyle w:val="fontstyle01"/>
          <w:rFonts w:ascii="Times New Roman" w:hAnsi="Times New Roman"/>
          <w:color w:val="auto"/>
        </w:rPr>
        <w:t>, thành phố Thủ Đức.</w:t>
      </w:r>
    </w:p>
    <w:p w14:paraId="4957B6F1" w14:textId="4020790D" w:rsidR="000D0F52" w:rsidRPr="00962A7D" w:rsidRDefault="000D0F52" w:rsidP="00C61934">
      <w:pPr>
        <w:spacing w:after="0" w:line="360" w:lineRule="auto"/>
        <w:ind w:firstLine="720"/>
        <w:jc w:val="both"/>
        <w:rPr>
          <w:sz w:val="28"/>
          <w:szCs w:val="28"/>
          <w:shd w:val="clear" w:color="auto" w:fill="FFFFFF"/>
        </w:rPr>
      </w:pPr>
      <w:r w:rsidRPr="00962A7D">
        <w:rPr>
          <w:b/>
          <w:bCs/>
          <w:sz w:val="28"/>
          <w:szCs w:val="28"/>
          <w:shd w:val="clear" w:color="auto" w:fill="FFFFFF"/>
        </w:rPr>
        <w:t>4.5.</w:t>
      </w:r>
      <w:r w:rsidRPr="00962A7D">
        <w:rPr>
          <w:sz w:val="28"/>
          <w:szCs w:val="28"/>
          <w:shd w:val="clear" w:color="auto" w:fill="FFFFFF"/>
        </w:rPr>
        <w:t xml:space="preserve"> Điểm cầu tại trường Tiểu học Linh Chiểu</w:t>
      </w:r>
      <w:r w:rsidR="003E6065" w:rsidRPr="00962A7D">
        <w:rPr>
          <w:sz w:val="28"/>
          <w:szCs w:val="28"/>
          <w:shd w:val="clear" w:color="auto" w:fill="FFFFFF"/>
        </w:rPr>
        <w:t>:</w:t>
      </w:r>
    </w:p>
    <w:p w14:paraId="3F9E919E" w14:textId="09726387" w:rsidR="008A4D08" w:rsidRPr="00962A7D" w:rsidRDefault="003E6065" w:rsidP="00C61934">
      <w:pPr>
        <w:spacing w:after="0" w:line="360" w:lineRule="auto"/>
        <w:ind w:firstLine="720"/>
        <w:jc w:val="both"/>
        <w:rPr>
          <w:rStyle w:val="fontstyle01"/>
          <w:rFonts w:ascii="Times New Roman" w:hAnsi="Times New Roman"/>
          <w:color w:val="auto"/>
        </w:rPr>
      </w:pPr>
      <w:r w:rsidRPr="00962A7D">
        <w:rPr>
          <w:sz w:val="28"/>
          <w:szCs w:val="28"/>
          <w:shd w:val="clear" w:color="auto" w:fill="FFFFFF"/>
        </w:rPr>
        <w:t xml:space="preserve">- </w:t>
      </w:r>
      <w:r w:rsidRPr="00962A7D">
        <w:rPr>
          <w:rStyle w:val="fontstyle01"/>
          <w:rFonts w:ascii="Times New Roman" w:hAnsi="Times New Roman"/>
          <w:color w:val="auto"/>
        </w:rPr>
        <w:t xml:space="preserve">Các trường mầm non, nhóm lớp và tiểu học thuộc các phường: </w:t>
      </w:r>
      <w:r w:rsidR="00875387" w:rsidRPr="00962A7D">
        <w:rPr>
          <w:rStyle w:val="fontstyle01"/>
          <w:rFonts w:ascii="Times New Roman" w:hAnsi="Times New Roman"/>
          <w:color w:val="auto"/>
        </w:rPr>
        <w:t xml:space="preserve">Bình Thọ, Trường Thọ, </w:t>
      </w:r>
      <w:r w:rsidR="008A4D08" w:rsidRPr="00962A7D">
        <w:rPr>
          <w:rStyle w:val="fontstyle01"/>
          <w:rFonts w:ascii="Times New Roman" w:hAnsi="Times New Roman"/>
          <w:color w:val="auto"/>
        </w:rPr>
        <w:t>Hiệp Bình Chánh, Hiệp Bình Phước, Tam Bình, Tam Phú, Linh Tây, Linh Đông, Linh Chiểu, Bình Chiểu</w:t>
      </w:r>
      <w:r w:rsidR="000F0218">
        <w:rPr>
          <w:rStyle w:val="fontstyle01"/>
          <w:rFonts w:ascii="Times New Roman" w:hAnsi="Times New Roman"/>
          <w:color w:val="auto"/>
        </w:rPr>
        <w:t>.</w:t>
      </w:r>
    </w:p>
    <w:p w14:paraId="5DD149FD" w14:textId="0460E3E0" w:rsidR="003E6065" w:rsidRPr="00962A7D" w:rsidRDefault="003E6065" w:rsidP="00C61934">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xml:space="preserve">- Địa chỉ: </w:t>
      </w:r>
      <w:r w:rsidR="00875387" w:rsidRPr="00962A7D">
        <w:rPr>
          <w:rStyle w:val="fontstyle01"/>
          <w:rFonts w:ascii="Times New Roman" w:hAnsi="Times New Roman"/>
          <w:color w:val="auto"/>
        </w:rPr>
        <w:t>48/45, đường Chương Dương, phường Linh Chiểu, thành phố Thủ Đức</w:t>
      </w:r>
      <w:r w:rsidR="000F0218">
        <w:rPr>
          <w:rStyle w:val="fontstyle01"/>
          <w:rFonts w:ascii="Times New Roman" w:hAnsi="Times New Roman"/>
          <w:color w:val="auto"/>
        </w:rPr>
        <w:t>.</w:t>
      </w:r>
    </w:p>
    <w:p w14:paraId="7988B4F8" w14:textId="4B0D9900" w:rsidR="003E6065" w:rsidRPr="00962A7D" w:rsidRDefault="003E6065" w:rsidP="00C61934">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4.6.</w:t>
      </w:r>
      <w:r w:rsidRPr="00962A7D">
        <w:rPr>
          <w:rStyle w:val="fontstyle01"/>
          <w:rFonts w:ascii="Times New Roman" w:hAnsi="Times New Roman"/>
          <w:color w:val="auto"/>
        </w:rPr>
        <w:t xml:space="preserve"> Điểm cầu tại trườ</w:t>
      </w:r>
      <w:r w:rsidR="008A4D08" w:rsidRPr="00962A7D">
        <w:rPr>
          <w:rStyle w:val="fontstyle01"/>
          <w:rFonts w:ascii="Times New Roman" w:hAnsi="Times New Roman"/>
          <w:color w:val="auto"/>
        </w:rPr>
        <w:t>ng THCS Nguyễn Văn Bá:</w:t>
      </w:r>
    </w:p>
    <w:p w14:paraId="4111F6F2" w14:textId="347EF206" w:rsidR="00AC775B" w:rsidRPr="00962A7D" w:rsidRDefault="008A4D08" w:rsidP="00C61934">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Các trường mầm non, nhóm lớp và tiểu học thuộc các phường: Linh Xuân, Linh Trung.</w:t>
      </w:r>
    </w:p>
    <w:p w14:paraId="2C3DB34F" w14:textId="1412CAD4" w:rsidR="00AC775B" w:rsidRPr="00962A7D" w:rsidRDefault="008A4D08" w:rsidP="008A4D08">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color w:val="auto"/>
        </w:rPr>
        <w:t>- Địa chỉ: Hẻm 21, đường 11, phường Linh Xuân, thành phố Thủ Đức</w:t>
      </w:r>
      <w:r w:rsidR="000F0218">
        <w:rPr>
          <w:rStyle w:val="fontstyle01"/>
          <w:rFonts w:ascii="Times New Roman" w:hAnsi="Times New Roman"/>
          <w:color w:val="auto"/>
        </w:rPr>
        <w:t>.</w:t>
      </w:r>
    </w:p>
    <w:p w14:paraId="13CBD428" w14:textId="65CE6FBE" w:rsidR="008A4D08" w:rsidRPr="00962A7D" w:rsidRDefault="008A4D08" w:rsidP="008A4D08">
      <w:pPr>
        <w:spacing w:after="0" w:line="360" w:lineRule="auto"/>
        <w:ind w:firstLine="720"/>
        <w:jc w:val="both"/>
        <w:rPr>
          <w:rStyle w:val="fontstyle01"/>
          <w:rFonts w:ascii="Times New Roman" w:hAnsi="Times New Roman"/>
          <w:color w:val="auto"/>
        </w:rPr>
      </w:pPr>
      <w:r w:rsidRPr="00962A7D">
        <w:rPr>
          <w:rStyle w:val="fontstyle01"/>
          <w:rFonts w:ascii="Times New Roman" w:hAnsi="Times New Roman"/>
          <w:b/>
          <w:bCs/>
          <w:color w:val="auto"/>
        </w:rPr>
        <w:t>5.</w:t>
      </w:r>
      <w:r w:rsidRPr="00962A7D">
        <w:rPr>
          <w:rStyle w:val="fontstyle01"/>
          <w:rFonts w:ascii="Times New Roman" w:hAnsi="Times New Roman"/>
          <w:color w:val="auto"/>
        </w:rPr>
        <w:t xml:space="preserve"> Sau khi tham gia lớp tập huấn, đề nghị thủ trưởng các cơ sở giáo dục triển khai ngay công tác tuyên truyền với nhiều hình thức đến cha mẹ học sinh được biết về tình hình dịch bệnh Sởi hiện nay và đảm bảo sự đồng thuận cao của cha mẹ học sinh trên tinh thần tự nguyện cho học sinh được tiêm chủng vắc xin phòng, chống dịch bệnh Sởi.</w:t>
      </w:r>
    </w:p>
    <w:p w14:paraId="27CC7FBF" w14:textId="77777777" w:rsidR="00AC775B" w:rsidRPr="00962A7D" w:rsidRDefault="00AC775B" w:rsidP="00AC775B">
      <w:pPr>
        <w:spacing w:after="0" w:line="360" w:lineRule="auto"/>
        <w:ind w:firstLine="720"/>
        <w:jc w:val="both"/>
        <w:rPr>
          <w:rStyle w:val="fontstyle01"/>
          <w:rFonts w:ascii="Times New Roman" w:hAnsi="Times New Roman"/>
          <w:b/>
          <w:bCs/>
          <w:i/>
          <w:iCs/>
          <w:color w:val="auto"/>
        </w:rPr>
      </w:pPr>
      <w:r w:rsidRPr="00962A7D">
        <w:rPr>
          <w:rStyle w:val="fontstyle01"/>
          <w:rFonts w:ascii="Times New Roman" w:hAnsi="Times New Roman"/>
          <w:b/>
          <w:bCs/>
          <w:i/>
          <w:iCs/>
          <w:color w:val="auto"/>
        </w:rPr>
        <w:t xml:space="preserve">Lưu ý: </w:t>
      </w:r>
    </w:p>
    <w:p w14:paraId="72D22650" w14:textId="190DCA29" w:rsidR="00AC775B" w:rsidRPr="00962A7D" w:rsidRDefault="00AC775B" w:rsidP="00AC775B">
      <w:pPr>
        <w:spacing w:after="0" w:line="360" w:lineRule="auto"/>
        <w:ind w:firstLine="720"/>
        <w:jc w:val="both"/>
        <w:rPr>
          <w:rStyle w:val="fontstyle01"/>
          <w:rFonts w:ascii="Times New Roman" w:hAnsi="Times New Roman"/>
          <w:i/>
          <w:iCs/>
          <w:color w:val="auto"/>
        </w:rPr>
      </w:pPr>
      <w:r w:rsidRPr="00962A7D">
        <w:rPr>
          <w:rStyle w:val="fontstyle01"/>
          <w:rFonts w:ascii="Times New Roman" w:hAnsi="Times New Roman"/>
          <w:i/>
          <w:iCs/>
          <w:color w:val="auto"/>
        </w:rPr>
        <w:t>- Các điểm cầu phân công giáo viên phụ trách đường truyền và cài đặt Microsoft Team để kết nối với Sở Giáo dục và Đào tạo;</w:t>
      </w:r>
    </w:p>
    <w:p w14:paraId="411157BE" w14:textId="7DBA32B8" w:rsidR="00AC775B" w:rsidRPr="00962A7D" w:rsidRDefault="00AC775B" w:rsidP="00AC775B">
      <w:pPr>
        <w:spacing w:after="0" w:line="360" w:lineRule="auto"/>
        <w:ind w:firstLine="720"/>
        <w:jc w:val="both"/>
        <w:rPr>
          <w:rStyle w:val="fontstyle01"/>
          <w:rFonts w:ascii="Times New Roman" w:hAnsi="Times New Roman"/>
          <w:i/>
          <w:iCs/>
          <w:color w:val="auto"/>
        </w:rPr>
      </w:pPr>
      <w:r w:rsidRPr="00962A7D">
        <w:rPr>
          <w:rStyle w:val="fontstyle01"/>
          <w:rFonts w:ascii="Times New Roman" w:hAnsi="Times New Roman"/>
          <w:i/>
          <w:iCs/>
          <w:color w:val="auto"/>
        </w:rPr>
        <w:t xml:space="preserve">- Các điểm cầu khi đăng nhập, vui lòng đặt tên: “Tên trường – Tp Thủ Đức (Ví dụ: </w:t>
      </w:r>
      <w:r w:rsidR="00183362">
        <w:rPr>
          <w:rStyle w:val="fontstyle01"/>
          <w:rFonts w:ascii="Times New Roman" w:hAnsi="Times New Roman"/>
          <w:i/>
          <w:iCs/>
          <w:color w:val="auto"/>
        </w:rPr>
        <w:t>THCS Trần Quốc Toản 1</w:t>
      </w:r>
      <w:r w:rsidRPr="00962A7D">
        <w:rPr>
          <w:rStyle w:val="fontstyle01"/>
          <w:rFonts w:ascii="Times New Roman" w:hAnsi="Times New Roman"/>
          <w:i/>
          <w:iCs/>
          <w:color w:val="auto"/>
        </w:rPr>
        <w:t xml:space="preserve"> – Tp Thủ Đức). </w:t>
      </w:r>
    </w:p>
    <w:p w14:paraId="5E8954BE" w14:textId="503C6F7D" w:rsidR="008A4D08" w:rsidRPr="00962A7D" w:rsidRDefault="008A4D08" w:rsidP="008A4D08">
      <w:pPr>
        <w:spacing w:after="0" w:line="360" w:lineRule="auto"/>
        <w:ind w:firstLine="720"/>
        <w:jc w:val="both"/>
        <w:rPr>
          <w:sz w:val="28"/>
          <w:szCs w:val="28"/>
        </w:rPr>
      </w:pPr>
      <w:r w:rsidRPr="00962A7D">
        <w:rPr>
          <w:rStyle w:val="fontstyle01"/>
          <w:rFonts w:ascii="Times New Roman" w:hAnsi="Times New Roman"/>
          <w:color w:val="auto"/>
        </w:rPr>
        <w:lastRenderedPageBreak/>
        <w:t>Thông tin liên hệ</w:t>
      </w:r>
      <w:r w:rsidR="00AC775B" w:rsidRPr="00962A7D">
        <w:rPr>
          <w:rStyle w:val="fontstyle01"/>
          <w:rFonts w:ascii="Times New Roman" w:hAnsi="Times New Roman"/>
          <w:color w:val="auto"/>
        </w:rPr>
        <w:t xml:space="preserve"> </w:t>
      </w:r>
      <w:r w:rsidRPr="00962A7D">
        <w:rPr>
          <w:rStyle w:val="fontstyle01"/>
          <w:rFonts w:ascii="Times New Roman" w:hAnsi="Times New Roman"/>
          <w:color w:val="auto"/>
        </w:rPr>
        <w:t>về kỹ thuật</w:t>
      </w:r>
      <w:r w:rsidR="00AC775B" w:rsidRPr="00962A7D">
        <w:rPr>
          <w:rStyle w:val="fontstyle01"/>
          <w:rFonts w:ascii="Times New Roman" w:hAnsi="Times New Roman"/>
          <w:color w:val="auto"/>
        </w:rPr>
        <w:t xml:space="preserve"> đường truyền, vui lòng liên hệ </w:t>
      </w:r>
      <w:r w:rsidRPr="00962A7D">
        <w:rPr>
          <w:rStyle w:val="fontstyle01"/>
          <w:rFonts w:ascii="Times New Roman" w:hAnsi="Times New Roman"/>
          <w:color w:val="auto"/>
        </w:rPr>
        <w:t>Thầy Đoàn Đức Quí – Chuyên viên phòng Giáo dục và Đào tạo – SĐT: 0918225951.</w:t>
      </w:r>
    </w:p>
    <w:p w14:paraId="5B3F5287" w14:textId="3BE8DEE2" w:rsidR="00E45403" w:rsidRDefault="00904366" w:rsidP="003E6065">
      <w:pPr>
        <w:spacing w:after="0" w:line="360" w:lineRule="auto"/>
        <w:ind w:firstLine="720"/>
        <w:jc w:val="both"/>
        <w:rPr>
          <w:sz w:val="28"/>
          <w:szCs w:val="28"/>
        </w:rPr>
      </w:pPr>
      <w:r>
        <w:rPr>
          <w:sz w:val="28"/>
          <w:szCs w:val="28"/>
        </w:rPr>
        <w:t>Phòng Giáo dục và Đào tạo</w:t>
      </w:r>
      <w:r w:rsidR="00155BBB" w:rsidRPr="00962A7D">
        <w:rPr>
          <w:sz w:val="28"/>
          <w:szCs w:val="28"/>
        </w:rPr>
        <w:t xml:space="preserve"> </w:t>
      </w:r>
      <w:r>
        <w:rPr>
          <w:sz w:val="28"/>
          <w:szCs w:val="28"/>
        </w:rPr>
        <w:t>thành phố Thủ Đức đ</w:t>
      </w:r>
      <w:r w:rsidR="00155BBB" w:rsidRPr="00962A7D">
        <w:rPr>
          <w:sz w:val="28"/>
          <w:szCs w:val="28"/>
        </w:rPr>
        <w:t xml:space="preserve">ề nghị thủ trưởng các </w:t>
      </w:r>
      <w:r>
        <w:rPr>
          <w:sz w:val="28"/>
          <w:szCs w:val="28"/>
        </w:rPr>
        <w:t>điểm cầu và các cơ sở giáo dục</w:t>
      </w:r>
      <w:r w:rsidR="00155BBB" w:rsidRPr="00962A7D">
        <w:rPr>
          <w:sz w:val="28"/>
          <w:szCs w:val="28"/>
        </w:rPr>
        <w:t xml:space="preserve"> khẩn trương triển khai thực hiện./.</w:t>
      </w:r>
    </w:p>
    <w:p w14:paraId="730FC01A" w14:textId="77777777" w:rsidR="00904366" w:rsidRDefault="00904366" w:rsidP="003E6065">
      <w:pPr>
        <w:spacing w:after="0" w:line="360" w:lineRule="auto"/>
        <w:ind w:firstLine="720"/>
        <w:jc w:val="both"/>
        <w:rPr>
          <w:rStyle w:val="fontstyle11"/>
        </w:rPr>
      </w:pPr>
      <w:r>
        <w:rPr>
          <w:rStyle w:val="fontstyle11"/>
        </w:rPr>
        <w:t>Đính kèm:</w:t>
      </w:r>
    </w:p>
    <w:p w14:paraId="6FBB60C9" w14:textId="1E54CE31" w:rsidR="00904366" w:rsidRDefault="00904366" w:rsidP="003E6065">
      <w:pPr>
        <w:spacing w:after="0" w:line="360" w:lineRule="auto"/>
        <w:ind w:firstLine="720"/>
        <w:jc w:val="both"/>
        <w:rPr>
          <w:rStyle w:val="fontstyle11"/>
        </w:rPr>
      </w:pPr>
      <w:r>
        <w:rPr>
          <w:rStyle w:val="fontstyle11"/>
        </w:rPr>
        <w:t xml:space="preserve"> Kế hoạch số 8647/KH-SYT ngày 30 tháng 08 năm 2024 của Sở Y</w:t>
      </w:r>
      <w:r>
        <w:rPr>
          <w:rFonts w:ascii="TimesNewRomanPS-ItalicMT" w:hAnsi="TimesNewRomanPS-ItalicMT"/>
          <w:i/>
          <w:iCs/>
          <w:color w:val="000000"/>
          <w:sz w:val="28"/>
          <w:szCs w:val="28"/>
        </w:rPr>
        <w:t xml:space="preserve"> </w:t>
      </w:r>
      <w:r>
        <w:rPr>
          <w:rStyle w:val="fontstyle11"/>
        </w:rPr>
        <w:t xml:space="preserve">tế Thành phố Hồ Chí Minh về triển khai chiến dịch tiêm chủng vắc </w:t>
      </w:r>
      <w:r w:rsidR="000D652E">
        <w:rPr>
          <w:rStyle w:val="fontstyle11"/>
        </w:rPr>
        <w:t>x</w:t>
      </w:r>
      <w:r>
        <w:rPr>
          <w:rStyle w:val="fontstyle11"/>
        </w:rPr>
        <w:t>in phòng,</w:t>
      </w:r>
      <w:r>
        <w:rPr>
          <w:rFonts w:ascii="TimesNewRomanPS-ItalicMT" w:hAnsi="TimesNewRomanPS-ItalicMT"/>
          <w:i/>
          <w:iCs/>
          <w:color w:val="000000"/>
          <w:sz w:val="28"/>
          <w:szCs w:val="28"/>
        </w:rPr>
        <w:br/>
      </w:r>
      <w:r>
        <w:rPr>
          <w:rStyle w:val="fontstyle11"/>
        </w:rPr>
        <w:t>chống dịch Sởi trên địa bàn Thành phố Hồ Chí Minh năm 2024;</w:t>
      </w:r>
    </w:p>
    <w:p w14:paraId="4C314A5C" w14:textId="0C6CF900" w:rsidR="00904366" w:rsidRDefault="00904366" w:rsidP="003E6065">
      <w:pPr>
        <w:spacing w:after="0" w:line="360" w:lineRule="auto"/>
        <w:ind w:firstLine="720"/>
        <w:jc w:val="both"/>
        <w:rPr>
          <w:rStyle w:val="fontstyle11"/>
        </w:rPr>
      </w:pPr>
      <w:r>
        <w:rPr>
          <w:rStyle w:val="fontstyle11"/>
        </w:rPr>
        <w:t xml:space="preserve">Kế hoạch số 850/KH-TTYT ngày 30 </w:t>
      </w:r>
      <w:r w:rsidR="000D652E">
        <w:rPr>
          <w:rStyle w:val="fontstyle11"/>
        </w:rPr>
        <w:t>tháng</w:t>
      </w:r>
      <w:r>
        <w:rPr>
          <w:rStyle w:val="fontstyle11"/>
        </w:rPr>
        <w:t xml:space="preserve"> 8 năm 2024 của Trung tâm Y tế thành phố Thủ Đức về triển khai chiến dịch tiêm vắc xin phòng, chống dịch </w:t>
      </w:r>
      <w:r w:rsidR="000D652E">
        <w:rPr>
          <w:rStyle w:val="fontstyle11"/>
        </w:rPr>
        <w:t>S</w:t>
      </w:r>
      <w:r>
        <w:rPr>
          <w:rStyle w:val="fontstyle11"/>
        </w:rPr>
        <w:t>ởi trên địa bàn thành phố Thủ Đức năm 2024</w:t>
      </w:r>
      <w:r w:rsidR="00783351">
        <w:rPr>
          <w:rStyle w:val="fontstyle11"/>
        </w:rPr>
        <w:t>;</w:t>
      </w:r>
    </w:p>
    <w:p w14:paraId="4B9919B7" w14:textId="451190F0" w:rsidR="00783351" w:rsidRPr="00962A7D" w:rsidRDefault="00783351" w:rsidP="003E6065">
      <w:pPr>
        <w:spacing w:after="0" w:line="360" w:lineRule="auto"/>
        <w:ind w:firstLine="720"/>
        <w:jc w:val="both"/>
        <w:rPr>
          <w:sz w:val="28"/>
          <w:szCs w:val="28"/>
        </w:rPr>
      </w:pPr>
      <w:r>
        <w:rPr>
          <w:sz w:val="28"/>
          <w:szCs w:val="28"/>
        </w:rPr>
        <w:t>Công văn số 1649/GDĐT ngày 30 tháng 8 năm 2024 của phòng Giáo dục và Đào tạo về tăng cường phòng, chống dịch bệnh Sởi trong các cơ sở giáo dục trên địa bàn thành phố Thủ Đức.</w:t>
      </w:r>
    </w:p>
    <w:tbl>
      <w:tblPr>
        <w:tblW w:w="9356" w:type="dxa"/>
        <w:tblLook w:val="04A0" w:firstRow="1" w:lastRow="0" w:firstColumn="1" w:lastColumn="0" w:noHBand="0" w:noVBand="1"/>
      </w:tblPr>
      <w:tblGrid>
        <w:gridCol w:w="5103"/>
        <w:gridCol w:w="4253"/>
      </w:tblGrid>
      <w:tr w:rsidR="00E45403" w14:paraId="6F80E872" w14:textId="77777777" w:rsidTr="00F406A1">
        <w:trPr>
          <w:trHeight w:val="2088"/>
        </w:trPr>
        <w:tc>
          <w:tcPr>
            <w:tcW w:w="5103" w:type="dxa"/>
            <w:hideMark/>
          </w:tcPr>
          <w:p w14:paraId="274DF882" w14:textId="77777777" w:rsidR="00E45403" w:rsidRDefault="00E45403">
            <w:pPr>
              <w:spacing w:after="0"/>
              <w:jc w:val="both"/>
              <w:rPr>
                <w:b/>
                <w:sz w:val="22"/>
                <w:szCs w:val="22"/>
              </w:rPr>
            </w:pPr>
            <w:r>
              <w:rPr>
                <w:rFonts w:eastAsia="Times New Roman"/>
                <w:b/>
                <w:i/>
                <w:lang w:eastAsia="en-AU"/>
              </w:rPr>
              <w:t>Nơi nhận:</w:t>
            </w:r>
          </w:p>
          <w:p w14:paraId="7543698B" w14:textId="4DA88C8C" w:rsidR="00E45403" w:rsidRDefault="00E45403">
            <w:pPr>
              <w:spacing w:after="0"/>
              <w:jc w:val="both"/>
              <w:rPr>
                <w:rFonts w:eastAsia="Times New Roman"/>
                <w:sz w:val="22"/>
                <w:szCs w:val="22"/>
                <w:lang w:eastAsia="en-AU"/>
              </w:rPr>
            </w:pPr>
            <w:r>
              <w:rPr>
                <w:sz w:val="22"/>
                <w:szCs w:val="22"/>
              </w:rPr>
              <w:t xml:space="preserve">- </w:t>
            </w:r>
            <w:r w:rsidR="00CD03CD">
              <w:rPr>
                <w:rFonts w:eastAsia="Times New Roman"/>
                <w:sz w:val="22"/>
                <w:szCs w:val="22"/>
                <w:lang w:eastAsia="en-AU"/>
              </w:rPr>
              <w:t>Các trường MN, TiH (CL&amp;NCL)</w:t>
            </w:r>
            <w:r>
              <w:rPr>
                <w:rFonts w:eastAsia="Times New Roman"/>
                <w:sz w:val="22"/>
                <w:szCs w:val="22"/>
                <w:lang w:eastAsia="en-AU"/>
              </w:rPr>
              <w:t>;</w:t>
            </w:r>
          </w:p>
          <w:p w14:paraId="5624B45E" w14:textId="3658F80E" w:rsidR="00625781" w:rsidRDefault="00625781">
            <w:pPr>
              <w:spacing w:after="0"/>
              <w:jc w:val="both"/>
              <w:rPr>
                <w:rFonts w:eastAsia="Times New Roman"/>
                <w:sz w:val="22"/>
                <w:szCs w:val="22"/>
                <w:lang w:eastAsia="en-AU"/>
              </w:rPr>
            </w:pPr>
            <w:r>
              <w:rPr>
                <w:rFonts w:eastAsia="Times New Roman"/>
                <w:sz w:val="22"/>
                <w:szCs w:val="22"/>
                <w:lang w:eastAsia="en-AU"/>
              </w:rPr>
              <w:t>- Trường GDCB Thảo Điền;</w:t>
            </w:r>
          </w:p>
          <w:p w14:paraId="3634DCED" w14:textId="77777777" w:rsidR="00E45403" w:rsidRDefault="00E45403">
            <w:pPr>
              <w:spacing w:after="0"/>
              <w:jc w:val="both"/>
              <w:rPr>
                <w:rFonts w:eastAsia="Times New Roman"/>
                <w:sz w:val="22"/>
                <w:szCs w:val="22"/>
                <w:lang w:eastAsia="en-AU"/>
              </w:rPr>
            </w:pPr>
            <w:r>
              <w:rPr>
                <w:rFonts w:eastAsia="Times New Roman"/>
                <w:sz w:val="22"/>
                <w:szCs w:val="22"/>
                <w:lang w:eastAsia="en-AU"/>
              </w:rPr>
              <w:t>- Đ/c Nguyễn Kỳ Phùng – PCT UBND Tp. TĐ (để b/c);</w:t>
            </w:r>
          </w:p>
          <w:p w14:paraId="63B6CB45" w14:textId="77777777" w:rsidR="00E45403" w:rsidRDefault="00E45403">
            <w:pPr>
              <w:spacing w:after="0"/>
              <w:jc w:val="both"/>
              <w:rPr>
                <w:sz w:val="22"/>
                <w:szCs w:val="22"/>
              </w:rPr>
            </w:pPr>
            <w:r>
              <w:rPr>
                <w:rFonts w:eastAsia="Times New Roman"/>
                <w:sz w:val="22"/>
                <w:szCs w:val="22"/>
                <w:lang w:eastAsia="en-AU"/>
              </w:rPr>
              <w:t>- Lưu: VT, YT.</w:t>
            </w:r>
          </w:p>
          <w:p w14:paraId="76A1101F" w14:textId="77777777" w:rsidR="00E45403" w:rsidRDefault="00E45403">
            <w:pPr>
              <w:spacing w:after="120"/>
              <w:jc w:val="both"/>
              <w:rPr>
                <w:rFonts w:eastAsia="Times New Roman"/>
                <w:sz w:val="28"/>
                <w:szCs w:val="28"/>
                <w:lang w:eastAsia="en-AU"/>
              </w:rPr>
            </w:pPr>
            <w:r>
              <w:rPr>
                <w:rFonts w:eastAsia="Times New Roman"/>
                <w:i/>
                <w:lang w:eastAsia="en-AU"/>
              </w:rPr>
              <w:t xml:space="preserve">                                                            </w:t>
            </w:r>
          </w:p>
        </w:tc>
        <w:tc>
          <w:tcPr>
            <w:tcW w:w="4253" w:type="dxa"/>
          </w:tcPr>
          <w:p w14:paraId="1BF47158" w14:textId="234CD036" w:rsidR="00E45403" w:rsidRDefault="00E45403">
            <w:pPr>
              <w:spacing w:after="0"/>
              <w:jc w:val="center"/>
              <w:rPr>
                <w:rFonts w:eastAsia="Times New Roman"/>
                <w:b/>
                <w:sz w:val="28"/>
                <w:szCs w:val="28"/>
                <w:lang w:eastAsia="en-AU"/>
              </w:rPr>
            </w:pPr>
            <w:r>
              <w:rPr>
                <w:rFonts w:eastAsia="Times New Roman"/>
                <w:b/>
                <w:sz w:val="28"/>
                <w:szCs w:val="28"/>
                <w:lang w:eastAsia="en-AU"/>
              </w:rPr>
              <w:t>TRƯỞNG PHÒNG</w:t>
            </w:r>
          </w:p>
          <w:p w14:paraId="0925E253" w14:textId="2119E229" w:rsidR="00E45403" w:rsidRPr="00EA59D2" w:rsidRDefault="00E45403">
            <w:pPr>
              <w:spacing w:after="120"/>
              <w:ind w:firstLine="567"/>
              <w:rPr>
                <w:rFonts w:eastAsia="Times New Roman"/>
                <w:bCs/>
                <w:i/>
                <w:iCs/>
                <w:sz w:val="22"/>
                <w:szCs w:val="22"/>
                <w:lang w:eastAsia="en-AU"/>
              </w:rPr>
            </w:pPr>
            <w:r>
              <w:rPr>
                <w:rFonts w:eastAsia="Times New Roman"/>
                <w:b/>
                <w:sz w:val="28"/>
                <w:szCs w:val="28"/>
                <w:lang w:eastAsia="en-AU"/>
              </w:rPr>
              <w:t xml:space="preserve">              </w:t>
            </w:r>
            <w:r w:rsidR="00EA59D2" w:rsidRPr="00EA59D2">
              <w:rPr>
                <w:rFonts w:eastAsia="Times New Roman"/>
                <w:bCs/>
                <w:i/>
                <w:iCs/>
                <w:sz w:val="22"/>
                <w:szCs w:val="22"/>
                <w:lang w:eastAsia="en-AU"/>
              </w:rPr>
              <w:t>(đã ký)</w:t>
            </w:r>
            <w:r w:rsidRPr="00EA59D2">
              <w:rPr>
                <w:rFonts w:eastAsia="Times New Roman"/>
                <w:bCs/>
                <w:i/>
                <w:iCs/>
                <w:sz w:val="22"/>
                <w:szCs w:val="22"/>
                <w:lang w:eastAsia="en-AU"/>
              </w:rPr>
              <w:t xml:space="preserve">   </w:t>
            </w:r>
          </w:p>
          <w:p w14:paraId="0D6843C7" w14:textId="77777777" w:rsidR="00E45403" w:rsidRDefault="00E45403">
            <w:pPr>
              <w:spacing w:after="120"/>
              <w:ind w:firstLine="567"/>
              <w:rPr>
                <w:rFonts w:eastAsia="Times New Roman"/>
                <w:b/>
                <w:sz w:val="28"/>
                <w:szCs w:val="28"/>
                <w:lang w:eastAsia="en-AU"/>
              </w:rPr>
            </w:pPr>
          </w:p>
          <w:p w14:paraId="73FCD08D" w14:textId="77777777" w:rsidR="00E45403" w:rsidRDefault="00E45403">
            <w:pPr>
              <w:spacing w:after="120"/>
              <w:ind w:firstLine="567"/>
              <w:rPr>
                <w:rFonts w:eastAsia="Times New Roman"/>
                <w:b/>
                <w:sz w:val="28"/>
                <w:szCs w:val="28"/>
                <w:lang w:eastAsia="en-AU"/>
              </w:rPr>
            </w:pPr>
          </w:p>
          <w:p w14:paraId="44D9B852" w14:textId="6F3C6EFA" w:rsidR="00E45403" w:rsidRPr="003E6065" w:rsidRDefault="003E6065">
            <w:pPr>
              <w:spacing w:after="120"/>
              <w:jc w:val="center"/>
              <w:rPr>
                <w:rFonts w:eastAsia="Times New Roman"/>
                <w:b/>
                <w:sz w:val="28"/>
                <w:szCs w:val="28"/>
                <w:lang w:eastAsia="en-AU"/>
              </w:rPr>
            </w:pPr>
            <w:r w:rsidRPr="003E6065">
              <w:rPr>
                <w:rFonts w:eastAsia="Times New Roman"/>
                <w:b/>
                <w:sz w:val="28"/>
                <w:szCs w:val="28"/>
                <w:lang w:eastAsia="en-AU"/>
              </w:rPr>
              <w:t>Nguyễn Thái Vĩnh Nguyên</w:t>
            </w:r>
          </w:p>
        </w:tc>
      </w:tr>
    </w:tbl>
    <w:p w14:paraId="3F624245" w14:textId="77777777" w:rsidR="00E45403" w:rsidRDefault="00E45403" w:rsidP="00E45403">
      <w:pPr>
        <w:spacing w:after="120"/>
        <w:ind w:firstLine="567"/>
        <w:jc w:val="both"/>
      </w:pPr>
    </w:p>
    <w:p w14:paraId="3795176D" w14:textId="77777777" w:rsidR="00E45403" w:rsidRDefault="00E45403" w:rsidP="00E45403">
      <w:pPr>
        <w:tabs>
          <w:tab w:val="left" w:pos="1695"/>
        </w:tabs>
      </w:pPr>
    </w:p>
    <w:sectPr w:rsidR="00E45403" w:rsidSect="00ED2294">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6A9F" w14:textId="77777777" w:rsidR="008639A3" w:rsidRDefault="008639A3" w:rsidP="00ED2294">
      <w:pPr>
        <w:spacing w:after="0" w:line="240" w:lineRule="auto"/>
      </w:pPr>
      <w:r>
        <w:separator/>
      </w:r>
    </w:p>
  </w:endnote>
  <w:endnote w:type="continuationSeparator" w:id="0">
    <w:p w14:paraId="01B4AD0A" w14:textId="77777777" w:rsidR="008639A3" w:rsidRDefault="008639A3" w:rsidP="00ED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65F3" w14:textId="77777777" w:rsidR="008639A3" w:rsidRDefault="008639A3" w:rsidP="00ED2294">
      <w:pPr>
        <w:spacing w:after="0" w:line="240" w:lineRule="auto"/>
      </w:pPr>
      <w:r>
        <w:separator/>
      </w:r>
    </w:p>
  </w:footnote>
  <w:footnote w:type="continuationSeparator" w:id="0">
    <w:p w14:paraId="4873C283" w14:textId="77777777" w:rsidR="008639A3" w:rsidRDefault="008639A3" w:rsidP="00ED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64158"/>
      <w:docPartObj>
        <w:docPartGallery w:val="Page Numbers (Top of Page)"/>
        <w:docPartUnique/>
      </w:docPartObj>
    </w:sdtPr>
    <w:sdtEndPr>
      <w:rPr>
        <w:noProof/>
      </w:rPr>
    </w:sdtEndPr>
    <w:sdtContent>
      <w:p w14:paraId="2EFEE7F8" w14:textId="58931776" w:rsidR="00ED2294" w:rsidRDefault="00ED229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FDBC85" w14:textId="77777777" w:rsidR="00ED2294" w:rsidRDefault="00ED2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190"/>
    <w:multiLevelType w:val="hybridMultilevel"/>
    <w:tmpl w:val="29C6F66C"/>
    <w:lvl w:ilvl="0" w:tplc="CEF05C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1610E2"/>
    <w:multiLevelType w:val="hybridMultilevel"/>
    <w:tmpl w:val="EDCC2EC0"/>
    <w:lvl w:ilvl="0" w:tplc="14FEB630">
      <w:start w:val="4"/>
      <w:numFmt w:val="bullet"/>
      <w:lvlText w:val="-"/>
      <w:lvlJc w:val="left"/>
      <w:pPr>
        <w:ind w:left="1080" w:hanging="360"/>
      </w:pPr>
      <w:rPr>
        <w:rFonts w:ascii="TimesNewRomanPSMT" w:eastAsia="Calibri" w:hAnsi="TimesNewRomanPS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C82CC9"/>
    <w:multiLevelType w:val="hybridMultilevel"/>
    <w:tmpl w:val="09E2A1FE"/>
    <w:lvl w:ilvl="0" w:tplc="490259A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AC26C41"/>
    <w:multiLevelType w:val="hybridMultilevel"/>
    <w:tmpl w:val="DE4A4578"/>
    <w:lvl w:ilvl="0" w:tplc="0FD6F1F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A00839"/>
    <w:multiLevelType w:val="hybridMultilevel"/>
    <w:tmpl w:val="2CB80E30"/>
    <w:lvl w:ilvl="0" w:tplc="8E5E1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03"/>
    <w:rsid w:val="000601D9"/>
    <w:rsid w:val="000744CB"/>
    <w:rsid w:val="00094EFD"/>
    <w:rsid w:val="000A4143"/>
    <w:rsid w:val="000D0F52"/>
    <w:rsid w:val="000D652E"/>
    <w:rsid w:val="000F0218"/>
    <w:rsid w:val="00104961"/>
    <w:rsid w:val="00155BBB"/>
    <w:rsid w:val="00183362"/>
    <w:rsid w:val="001846A6"/>
    <w:rsid w:val="0019773D"/>
    <w:rsid w:val="001E6E1C"/>
    <w:rsid w:val="002008E8"/>
    <w:rsid w:val="002311C2"/>
    <w:rsid w:val="002665D7"/>
    <w:rsid w:val="0027799E"/>
    <w:rsid w:val="002B393A"/>
    <w:rsid w:val="002C2813"/>
    <w:rsid w:val="00303D9D"/>
    <w:rsid w:val="00305812"/>
    <w:rsid w:val="00345859"/>
    <w:rsid w:val="00365BE7"/>
    <w:rsid w:val="00372926"/>
    <w:rsid w:val="0039333A"/>
    <w:rsid w:val="003E6065"/>
    <w:rsid w:val="00553DAB"/>
    <w:rsid w:val="00592EA2"/>
    <w:rsid w:val="005E54B7"/>
    <w:rsid w:val="00625781"/>
    <w:rsid w:val="00683FA4"/>
    <w:rsid w:val="006F318A"/>
    <w:rsid w:val="00783351"/>
    <w:rsid w:val="007B5BCC"/>
    <w:rsid w:val="007D30D9"/>
    <w:rsid w:val="007F3297"/>
    <w:rsid w:val="007F71F8"/>
    <w:rsid w:val="00843B59"/>
    <w:rsid w:val="00860C17"/>
    <w:rsid w:val="00863164"/>
    <w:rsid w:val="008639A3"/>
    <w:rsid w:val="00875387"/>
    <w:rsid w:val="00880223"/>
    <w:rsid w:val="008A4D08"/>
    <w:rsid w:val="008B5312"/>
    <w:rsid w:val="008C7D61"/>
    <w:rsid w:val="00904366"/>
    <w:rsid w:val="00915905"/>
    <w:rsid w:val="009437DA"/>
    <w:rsid w:val="00956879"/>
    <w:rsid w:val="00962A7D"/>
    <w:rsid w:val="00982B3B"/>
    <w:rsid w:val="009B3FBE"/>
    <w:rsid w:val="009F70E8"/>
    <w:rsid w:val="00A11C52"/>
    <w:rsid w:val="00A844D7"/>
    <w:rsid w:val="00A9504F"/>
    <w:rsid w:val="00A97B63"/>
    <w:rsid w:val="00AC775B"/>
    <w:rsid w:val="00B03D76"/>
    <w:rsid w:val="00BE5548"/>
    <w:rsid w:val="00C001C4"/>
    <w:rsid w:val="00C045E6"/>
    <w:rsid w:val="00C13677"/>
    <w:rsid w:val="00C524A7"/>
    <w:rsid w:val="00C61934"/>
    <w:rsid w:val="00C65771"/>
    <w:rsid w:val="00C763D9"/>
    <w:rsid w:val="00C772E6"/>
    <w:rsid w:val="00C82DEF"/>
    <w:rsid w:val="00C83733"/>
    <w:rsid w:val="00C92E33"/>
    <w:rsid w:val="00CA32AB"/>
    <w:rsid w:val="00CA3D71"/>
    <w:rsid w:val="00CC5322"/>
    <w:rsid w:val="00CD03CD"/>
    <w:rsid w:val="00D609E7"/>
    <w:rsid w:val="00D77AE5"/>
    <w:rsid w:val="00DA1B47"/>
    <w:rsid w:val="00DD0D6C"/>
    <w:rsid w:val="00E45403"/>
    <w:rsid w:val="00E75337"/>
    <w:rsid w:val="00E92460"/>
    <w:rsid w:val="00EA59D2"/>
    <w:rsid w:val="00ED2294"/>
    <w:rsid w:val="00EF7896"/>
    <w:rsid w:val="00F00F4B"/>
    <w:rsid w:val="00F406A1"/>
    <w:rsid w:val="00F52075"/>
    <w:rsid w:val="00F80F7B"/>
    <w:rsid w:val="00F949AF"/>
    <w:rsid w:val="00FE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01E0F1"/>
  <w15:chartTrackingRefBased/>
  <w15:docId w15:val="{F63948BD-A6E1-4176-84C6-FD3D65FD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03"/>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4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813"/>
    <w:pPr>
      <w:ind w:left="720"/>
      <w:contextualSpacing/>
    </w:pPr>
  </w:style>
  <w:style w:type="character" w:customStyle="1" w:styleId="fontstyle01">
    <w:name w:val="fontstyle01"/>
    <w:basedOn w:val="DefaultParagraphFont"/>
    <w:rsid w:val="00C6193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61934"/>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904366"/>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ED2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294"/>
    <w:rPr>
      <w:rFonts w:ascii="Times New Roman" w:eastAsia="Calibri" w:hAnsi="Times New Roman" w:cs="Times New Roman"/>
      <w:sz w:val="24"/>
      <w:szCs w:val="24"/>
    </w:rPr>
  </w:style>
  <w:style w:type="paragraph" w:styleId="Footer">
    <w:name w:val="footer"/>
    <w:basedOn w:val="Normal"/>
    <w:link w:val="FooterChar"/>
    <w:uiPriority w:val="99"/>
    <w:unhideWhenUsed/>
    <w:rsid w:val="00ED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29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6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119</cp:revision>
  <dcterms:created xsi:type="dcterms:W3CDTF">2024-09-02T09:16:00Z</dcterms:created>
  <dcterms:modified xsi:type="dcterms:W3CDTF">2024-09-02T23:39:00Z</dcterms:modified>
</cp:coreProperties>
</file>